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             «Утверждаю»</w:t>
      </w:r>
    </w:p>
    <w:p>
      <w:pPr>
        <w:pStyle w:val="Normal"/>
        <w:spacing w:before="0" w:after="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рентгенологическим                                                                                                                                   ВРИО главного врача</w:t>
      </w:r>
    </w:p>
    <w:p>
      <w:pPr>
        <w:pStyle w:val="Normal"/>
        <w:spacing w:before="0" w:after="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отделением                                                                                                                                                                         ГБУЗ ЛО «Кингисепсская МБ»</w:t>
      </w:r>
    </w:p>
    <w:p>
      <w:pPr>
        <w:pStyle w:val="Normal"/>
        <w:spacing w:before="0" w:after="103"/>
        <w:rPr/>
      </w:pPr>
      <w:r>
        <w:rPr>
          <w:rFonts w:cs="Times New Roman" w:ascii="Times New Roman" w:hAnsi="Times New Roman"/>
          <w:sz w:val="24"/>
          <w:szCs w:val="24"/>
        </w:rPr>
        <w:t>__________________ Л.И.Исамова                                                                                                                                 ________________А.И. Матич</w:t>
      </w:r>
    </w:p>
    <w:p>
      <w:pPr>
        <w:pStyle w:val="Normal"/>
        <w:spacing w:before="0" w:after="103"/>
        <w:rPr/>
      </w:pPr>
      <w:r>
        <w:rPr>
          <w:rFonts w:cs="Times New Roman" w:ascii="Times New Roman" w:hAnsi="Times New Roman"/>
          <w:sz w:val="24"/>
          <w:szCs w:val="24"/>
        </w:rPr>
        <w:t>« __28__»__марта____2024 год                                                                                                                                «__28_»__марта___2024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План-график работы передвижного ФЛГ и ММГ кабинета на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2"/>
          <w:sz w:val="24"/>
          <w:szCs w:val="24"/>
          <w:lang w:val="ru-RU" w:eastAsia="en-US" w:bidi="ar-SA"/>
        </w:rPr>
        <w:t>апрель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 года.</w:t>
      </w:r>
    </w:p>
    <w:tbl>
      <w:tblPr>
        <w:tblStyle w:val="a3"/>
        <w:tblW w:w="155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"/>
        <w:gridCol w:w="1377"/>
        <w:gridCol w:w="1872"/>
        <w:gridCol w:w="1814"/>
        <w:gridCol w:w="1532"/>
        <w:gridCol w:w="1934"/>
        <w:gridCol w:w="2882"/>
        <w:gridCol w:w="2117"/>
        <w:gridCol w:w="1385"/>
      </w:tblGrid>
      <w:tr>
        <w:trPr>
          <w:trHeight w:val="89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872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Комплекс ММГ, ФЛГ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обслуживаемого подразделения</w:t>
            </w:r>
          </w:p>
        </w:tc>
        <w:tc>
          <w:tcPr>
            <w:tcW w:w="211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Выполнено принято колличество</w:t>
            </w:r>
          </w:p>
        </w:tc>
      </w:tr>
      <w:tr>
        <w:trPr>
          <w:trHeight w:val="291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01.04.2024</w:t>
            </w:r>
          </w:p>
        </w:tc>
        <w:tc>
          <w:tcPr>
            <w:tcW w:w="1872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896_2713526074"/>
            <w:r>
              <w:rPr>
                <w:rFonts w:cs="Times New Roman" w:ascii="Times New Roman" w:hAnsi="Times New Roman"/>
                <w:sz w:val="24"/>
                <w:szCs w:val="24"/>
              </w:rPr>
              <w:t>ФЛГ</w:t>
            </w:r>
            <w:bookmarkEnd w:id="0"/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д.Фалилеево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Фалилевский ФАП</w:t>
            </w:r>
          </w:p>
        </w:tc>
        <w:tc>
          <w:tcPr>
            <w:tcW w:w="211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darkYellow"/>
              </w:rPr>
            </w:pPr>
            <w:r>
              <w:rPr>
                <w:rFonts w:eastAsia="Calibri" w:cs="" w:cstheme="minorBidi" w:eastAsiaTheme="minorHAnsi"/>
                <w:highlight w:val="darkYellow"/>
              </w:rPr>
            </w:r>
          </w:p>
        </w:tc>
      </w:tr>
      <w:tr>
        <w:trPr>
          <w:trHeight w:val="291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вторник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  <w:t xml:space="preserve">Вистино 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Вистинская  Амбулатория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04.04.2024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ММГ+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фтизиатр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г.Ивангород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Г Ивангород поликлиника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darkYellow"/>
              </w:rPr>
            </w:pPr>
            <w:r>
              <w:rPr>
                <w:rFonts w:eastAsia="Calibri" w:cs="" w:cstheme="minorBidi" w:eastAsiaTheme="minorHAnsi"/>
                <w:highlight w:val="darkYellow"/>
              </w:rPr>
            </w:r>
          </w:p>
        </w:tc>
      </w:tr>
      <w:tr>
        <w:trPr>
          <w:trHeight w:val="329" w:hRule="atLeast"/>
        </w:trPr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872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ФЛГ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Б.Пустомержа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Пустомержский ФАП</w:t>
            </w:r>
          </w:p>
        </w:tc>
        <w:tc>
          <w:tcPr>
            <w:tcW w:w="211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darkYellow"/>
              </w:rPr>
            </w:pPr>
            <w:r>
              <w:rPr>
                <w:highlight w:val="darkYellow"/>
              </w:rPr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09.04.2024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вторник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ФЛГ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highlight w:val="yellow"/>
                <w:lang w:val="ru-RU" w:eastAsia="en-US" w:bidi="ar-SA"/>
              </w:rPr>
              <w:t>УстьЛуга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highlight w:val="yellow"/>
                <w:lang w:val="ru-RU" w:eastAsia="en-US" w:bidi="ar-SA"/>
              </w:rPr>
              <w:t>УстьЛуга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_DdeLink__519_2477571494"/>
            <w:bookmarkStart w:id="2" w:name="__DdeLink__519_2477571494"/>
            <w:bookmarkEnd w:id="2"/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среда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Вистино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773_42251793581"/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Вистинский ФАП</w:t>
            </w:r>
            <w:bookmarkEnd w:id="3"/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211_292801755"/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  <w:bookmarkEnd w:id="4"/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" w:name="__DdeLink__769_38755485273"/>
            <w:r>
              <w:rPr>
                <w:rFonts w:cs="Times New Roman" w:ascii="Times New Roman" w:hAnsi="Times New Roman"/>
                <w:sz w:val="24"/>
                <w:szCs w:val="24"/>
              </w:rPr>
              <w:t>ФЛГ</w:t>
            </w:r>
            <w:bookmarkEnd w:id="5"/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  <w:t>п.Котельский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  <w:t>п.Котельский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15.04.2024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Усть Луга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Усть Луга амбулатория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" w:name="__DdeLink__2537_1887900307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darkYellow"/>
              </w:rPr>
            </w:pPr>
            <w:r>
              <w:rPr>
                <w:rFonts w:eastAsia="Calibri" w:cs="" w:cstheme="minorBidi" w:eastAsiaTheme="minorHAnsi"/>
                <w:highlight w:val="darkYellow"/>
              </w:rPr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вторник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" w:name="__DdeLink__2456_1992129640"/>
            <w:bookmarkEnd w:id="7"/>
            <w:r>
              <w:rPr>
                <w:rFonts w:cs="Times New Roman" w:ascii="Times New Roman" w:hAnsi="Times New Roman"/>
                <w:sz w:val="24"/>
                <w:szCs w:val="24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Б.Пустомержа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Пустомержский ФАП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17.04.2024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среда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д.Фалилеево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Фалилевский ФАП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darkYellow"/>
              </w:rPr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18.04.2024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ММГ+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фтизиатр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г.Ивангород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Г Ивангород поликлиника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22.04.2024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понедельник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ФЛГ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 xml:space="preserve">Б.Куземкино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Б.Куземкино Амбулатория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bookmarkStart w:id="8" w:name="__DdeLink__211_2928017551"/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Рентгенолаборант</w:t>
            </w:r>
            <w:bookmarkEnd w:id="8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14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вторник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 xml:space="preserve">Б.Куземкино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Б.Куземкино Амбулатория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15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среда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" w:name="__DdeLink__769_38755485271"/>
            <w:bookmarkStart w:id="10" w:name="__DdeLink__2266_4261950086"/>
            <w:r>
              <w:rPr>
                <w:rFonts w:cs="Times New Roman" w:ascii="Times New Roman" w:hAnsi="Times New Roman"/>
                <w:sz w:val="24"/>
                <w:szCs w:val="24"/>
              </w:rPr>
              <w:t>ФЛГ</w:t>
            </w:r>
            <w:bookmarkEnd w:id="9"/>
            <w:bookmarkEnd w:id="10"/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д.Нежново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</w:rPr>
              <w:t>Нежновский ФАП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ММГ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10.00– 12:00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  <w:t>п.Котельский</w:t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  <w:t>п.Котельский</w:t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</w:pPr>
            <w:bookmarkStart w:id="11" w:name="__DdeLink__1011_359959426"/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выходной</w:t>
            </w:r>
            <w:bookmarkEnd w:id="11"/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darkYellow"/>
              </w:rPr>
            </w:pPr>
            <w:r>
              <w:rPr>
                <w:rFonts w:eastAsia="Calibri" w:cs="" w:cstheme="minorBidi" w:eastAsiaTheme="minorHAnsi"/>
                <w:highlight w:val="darkYellow"/>
              </w:rPr>
            </w:r>
          </w:p>
        </w:tc>
      </w:tr>
      <w:tr>
        <w:trPr>
          <w:trHeight w:val="386" w:hRule="atLeast"/>
        </w:trPr>
        <w:tc>
          <w:tcPr>
            <w:tcW w:w="6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3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вторник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ar-SA"/>
              </w:rPr>
              <w:t>выходной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color w:val="auto"/>
                <w:kern w:val="2"/>
                <w:sz w:val="22"/>
                <w:szCs w:val="22"/>
                <w:lang w:val="ru-RU" w:eastAsia="en-US" w:bidi="ar-SA"/>
              </w:rPr>
            </w:pPr>
            <w:r>
              <w:rPr/>
            </w:r>
          </w:p>
        </w:tc>
        <w:tc>
          <w:tcPr>
            <w:tcW w:w="2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Заместитель главного врача по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АПР       </w:t>
      </w:r>
    </w:p>
    <w:p>
      <w:pPr>
        <w:pStyle w:val="Normal"/>
        <w:spacing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 w:bidi="ar-SA"/>
        </w:rPr>
        <w:t>Гаврилов Е.К.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f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2d7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Application>LibreOffice/6.3.4.2$Windows_X86_64 LibreOffice_project/60da17e045e08f1793c57c00ba83cdfce946d0aa</Application>
  <Pages>1</Pages>
  <Words>218</Words>
  <Characters>1667</Characters>
  <CharactersWithSpaces>2486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2023-08-22T12:21:00Z</dcterms:created>
  <dc:creator>mooning mooning</dc:creator>
  <dc:description/>
  <dc:language>ru-RU</dc:language>
  <cp:lastModifiedBy/>
  <cp:lastPrinted>2024-02-29T09:25:26Z</cp:lastPrinted>
  <dcterms:modified xsi:type="dcterms:W3CDTF">2024-04-02T13:34:27Z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